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5EA4" w14:textId="5FBFF9B9" w:rsidR="00C4223B" w:rsidRPr="00056E45" w:rsidRDefault="005329A9" w:rsidP="00056E45">
      <w:pPr>
        <w:jc w:val="center"/>
        <w:rPr>
          <w:b/>
          <w:bCs/>
          <w:sz w:val="28"/>
          <w:szCs w:val="28"/>
        </w:rPr>
      </w:pPr>
      <w:r w:rsidRPr="00056E45">
        <w:rPr>
          <w:b/>
          <w:bCs/>
          <w:sz w:val="28"/>
          <w:szCs w:val="28"/>
        </w:rPr>
        <w:t>Clubb Sand and Gravel – Bagging Plant</w:t>
      </w:r>
    </w:p>
    <w:p w14:paraId="31A89DF1" w14:textId="77777777" w:rsidR="005329A9" w:rsidRDefault="005329A9"/>
    <w:p w14:paraId="5B0FE2B1" w14:textId="5E12161F" w:rsidR="005329A9" w:rsidRPr="00056E45" w:rsidRDefault="007433DF" w:rsidP="00056E45">
      <w:pPr>
        <w:jc w:val="both"/>
        <w:rPr>
          <w:b/>
          <w:bCs/>
          <w:sz w:val="24"/>
          <w:szCs w:val="24"/>
        </w:rPr>
      </w:pPr>
      <w:r w:rsidRPr="00056E45">
        <w:rPr>
          <w:b/>
          <w:bCs/>
          <w:sz w:val="24"/>
          <w:szCs w:val="24"/>
        </w:rPr>
        <w:t xml:space="preserve">Procedure and Safe System of Work </w:t>
      </w:r>
      <w:r w:rsidR="005329A9" w:rsidRPr="00056E45">
        <w:rPr>
          <w:b/>
          <w:bCs/>
          <w:sz w:val="24"/>
          <w:szCs w:val="24"/>
        </w:rPr>
        <w:t>Loading of Vehicles</w:t>
      </w:r>
      <w:r w:rsidRPr="00056E45">
        <w:rPr>
          <w:b/>
          <w:bCs/>
          <w:sz w:val="24"/>
          <w:szCs w:val="24"/>
        </w:rPr>
        <w:t xml:space="preserve">   </w:t>
      </w:r>
      <w:r w:rsidR="00056E45" w:rsidRPr="00056E45">
        <w:rPr>
          <w:b/>
          <w:bCs/>
          <w:sz w:val="24"/>
          <w:szCs w:val="24"/>
        </w:rPr>
        <w:t xml:space="preserve">                         </w:t>
      </w:r>
      <w:r w:rsidRPr="00056E45">
        <w:rPr>
          <w:b/>
          <w:bCs/>
          <w:sz w:val="24"/>
          <w:szCs w:val="24"/>
        </w:rPr>
        <w:t xml:space="preserve"> </w:t>
      </w:r>
      <w:r w:rsidR="00056E45" w:rsidRPr="00056E45">
        <w:rPr>
          <w:b/>
          <w:bCs/>
          <w:sz w:val="24"/>
          <w:szCs w:val="24"/>
        </w:rPr>
        <w:t xml:space="preserve"> Issued </w:t>
      </w:r>
      <w:proofErr w:type="gramStart"/>
      <w:r w:rsidR="00056E45" w:rsidRPr="00056E45">
        <w:rPr>
          <w:b/>
          <w:bCs/>
          <w:sz w:val="24"/>
          <w:szCs w:val="24"/>
        </w:rPr>
        <w:t>22.11.23</w:t>
      </w:r>
      <w:proofErr w:type="gramEnd"/>
      <w:r w:rsidR="00056E45" w:rsidRPr="00056E45">
        <w:rPr>
          <w:b/>
          <w:bCs/>
          <w:sz w:val="24"/>
          <w:szCs w:val="24"/>
        </w:rPr>
        <w:t xml:space="preserve"> </w:t>
      </w:r>
    </w:p>
    <w:p w14:paraId="503A470A" w14:textId="77777777" w:rsidR="005329A9" w:rsidRPr="001A375C" w:rsidRDefault="005329A9">
      <w:pPr>
        <w:rPr>
          <w:b/>
          <w:bCs/>
        </w:rPr>
      </w:pPr>
    </w:p>
    <w:p w14:paraId="117AFC4F" w14:textId="2DAC5A66" w:rsidR="005329A9" w:rsidRPr="001A375C" w:rsidRDefault="005329A9">
      <w:pPr>
        <w:rPr>
          <w:b/>
          <w:bCs/>
          <w:sz w:val="24"/>
          <w:szCs w:val="24"/>
        </w:rPr>
      </w:pPr>
      <w:r w:rsidRPr="001A375C">
        <w:rPr>
          <w:b/>
          <w:bCs/>
          <w:sz w:val="24"/>
          <w:szCs w:val="24"/>
        </w:rPr>
        <w:t xml:space="preserve">This document sets </w:t>
      </w:r>
      <w:r w:rsidR="00912CCF" w:rsidRPr="001A375C">
        <w:rPr>
          <w:b/>
          <w:bCs/>
          <w:sz w:val="24"/>
          <w:szCs w:val="24"/>
        </w:rPr>
        <w:t>out</w:t>
      </w:r>
      <w:r w:rsidRPr="001A375C">
        <w:rPr>
          <w:b/>
          <w:bCs/>
          <w:sz w:val="24"/>
          <w:szCs w:val="24"/>
        </w:rPr>
        <w:t xml:space="preserve"> our requirements for the </w:t>
      </w:r>
      <w:r w:rsidR="00912CCF" w:rsidRPr="001A375C">
        <w:rPr>
          <w:b/>
          <w:bCs/>
          <w:sz w:val="24"/>
          <w:szCs w:val="24"/>
        </w:rPr>
        <w:t>safety</w:t>
      </w:r>
      <w:r w:rsidRPr="001A375C">
        <w:rPr>
          <w:b/>
          <w:bCs/>
          <w:sz w:val="24"/>
          <w:szCs w:val="24"/>
        </w:rPr>
        <w:t xml:space="preserve"> of the Driver as well as the FLT Operator and all other persons on site.</w:t>
      </w:r>
    </w:p>
    <w:p w14:paraId="45AD4D07" w14:textId="77777777" w:rsidR="005329A9" w:rsidRPr="00056E45" w:rsidRDefault="005329A9">
      <w:pPr>
        <w:rPr>
          <w:sz w:val="24"/>
          <w:szCs w:val="24"/>
        </w:rPr>
      </w:pPr>
    </w:p>
    <w:p w14:paraId="1736DB4C" w14:textId="3145F8BD" w:rsidR="005329A9" w:rsidRDefault="005329A9" w:rsidP="005329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E45">
        <w:rPr>
          <w:sz w:val="24"/>
          <w:szCs w:val="24"/>
        </w:rPr>
        <w:t>Driver arrives on site and reports to ticket office or FLT driver covering the yard.</w:t>
      </w:r>
    </w:p>
    <w:p w14:paraId="6889FAD4" w14:textId="77777777" w:rsidR="00056E45" w:rsidRPr="00056E45" w:rsidRDefault="00056E45" w:rsidP="001A375C">
      <w:pPr>
        <w:pStyle w:val="ListParagraph"/>
        <w:rPr>
          <w:sz w:val="24"/>
          <w:szCs w:val="24"/>
        </w:rPr>
      </w:pPr>
    </w:p>
    <w:p w14:paraId="6C7F4D6C" w14:textId="6118B3CB" w:rsidR="005329A9" w:rsidRPr="00056E45" w:rsidRDefault="005329A9" w:rsidP="005329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E45">
        <w:rPr>
          <w:sz w:val="24"/>
          <w:szCs w:val="24"/>
        </w:rPr>
        <w:t xml:space="preserve">For Clubb deliveries, once order details are confirmed for load, the lorry will be directed to place of loading. If inside the Factory, then Lorry Driver must wait until a Banksman is available to </w:t>
      </w:r>
      <w:r w:rsidR="00912CCF" w:rsidRPr="00056E45">
        <w:rPr>
          <w:sz w:val="24"/>
          <w:szCs w:val="24"/>
        </w:rPr>
        <w:t>reserve</w:t>
      </w:r>
      <w:r w:rsidRPr="00056E45">
        <w:rPr>
          <w:sz w:val="24"/>
          <w:szCs w:val="24"/>
        </w:rPr>
        <w:t xml:space="preserve"> vehicle into loading area.</w:t>
      </w:r>
    </w:p>
    <w:p w14:paraId="38A70B22" w14:textId="77777777" w:rsidR="005329A9" w:rsidRPr="00056E45" w:rsidRDefault="005329A9" w:rsidP="005329A9">
      <w:pPr>
        <w:pStyle w:val="ListParagraph"/>
        <w:rPr>
          <w:sz w:val="24"/>
          <w:szCs w:val="24"/>
        </w:rPr>
      </w:pPr>
    </w:p>
    <w:p w14:paraId="5DFC71CF" w14:textId="6FD7F7CB" w:rsidR="005329A9" w:rsidRPr="00056E45" w:rsidRDefault="005329A9" w:rsidP="005329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E45">
        <w:rPr>
          <w:sz w:val="24"/>
          <w:szCs w:val="24"/>
        </w:rPr>
        <w:t xml:space="preserve">If any curtains, </w:t>
      </w:r>
      <w:r w:rsidR="001D055A" w:rsidRPr="00056E45">
        <w:rPr>
          <w:sz w:val="24"/>
          <w:szCs w:val="24"/>
        </w:rPr>
        <w:t xml:space="preserve">panels need positioning, the loading </w:t>
      </w:r>
      <w:r w:rsidR="00912CCF" w:rsidRPr="00056E45">
        <w:rPr>
          <w:sz w:val="24"/>
          <w:szCs w:val="24"/>
        </w:rPr>
        <w:t>operators</w:t>
      </w:r>
      <w:r w:rsidR="001D055A" w:rsidRPr="00056E45">
        <w:rPr>
          <w:sz w:val="24"/>
          <w:szCs w:val="24"/>
        </w:rPr>
        <w:t xml:space="preserve"> are to be made aware and that task is to be done before loading commences.</w:t>
      </w:r>
    </w:p>
    <w:p w14:paraId="4391A73C" w14:textId="77777777" w:rsidR="001D055A" w:rsidRPr="00056E45" w:rsidRDefault="001D055A" w:rsidP="001D055A">
      <w:pPr>
        <w:pStyle w:val="ListParagraph"/>
        <w:rPr>
          <w:sz w:val="24"/>
          <w:szCs w:val="24"/>
        </w:rPr>
      </w:pPr>
    </w:p>
    <w:p w14:paraId="3C7A86C9" w14:textId="75B11670" w:rsidR="001D055A" w:rsidRPr="00056E45" w:rsidRDefault="00912CCF" w:rsidP="005329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E45">
        <w:rPr>
          <w:sz w:val="24"/>
          <w:szCs w:val="24"/>
        </w:rPr>
        <w:t>Once</w:t>
      </w:r>
      <w:r w:rsidR="001D055A" w:rsidRPr="00056E45">
        <w:rPr>
          <w:sz w:val="24"/>
          <w:szCs w:val="24"/>
        </w:rPr>
        <w:t xml:space="preserve"> vehicle ready for loading, the driver is to walk to the safe place, next to the ticket office.</w:t>
      </w:r>
    </w:p>
    <w:p w14:paraId="353CD0C4" w14:textId="77777777" w:rsidR="001D055A" w:rsidRPr="00056E45" w:rsidRDefault="001D055A" w:rsidP="001D055A">
      <w:pPr>
        <w:pStyle w:val="ListParagraph"/>
        <w:rPr>
          <w:sz w:val="24"/>
          <w:szCs w:val="24"/>
        </w:rPr>
      </w:pPr>
    </w:p>
    <w:p w14:paraId="5432A04F" w14:textId="12EC26E8" w:rsidR="001D055A" w:rsidRPr="00056E45" w:rsidRDefault="001D055A" w:rsidP="005329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E45">
        <w:rPr>
          <w:sz w:val="24"/>
          <w:szCs w:val="24"/>
        </w:rPr>
        <w:t xml:space="preserve">If at </w:t>
      </w:r>
      <w:r w:rsidR="004B0136" w:rsidRPr="00056E45">
        <w:rPr>
          <w:sz w:val="24"/>
          <w:szCs w:val="24"/>
        </w:rPr>
        <w:t>any time</w:t>
      </w:r>
      <w:r w:rsidRPr="00056E45">
        <w:rPr>
          <w:sz w:val="24"/>
          <w:szCs w:val="24"/>
        </w:rPr>
        <w:t xml:space="preserve">, curtains need adjusting, all </w:t>
      </w:r>
      <w:r w:rsidR="00912CCF" w:rsidRPr="00056E45">
        <w:rPr>
          <w:sz w:val="24"/>
          <w:szCs w:val="24"/>
        </w:rPr>
        <w:t>loading must</w:t>
      </w:r>
      <w:r w:rsidRPr="00056E45">
        <w:rPr>
          <w:sz w:val="24"/>
          <w:szCs w:val="24"/>
        </w:rPr>
        <w:t xml:space="preserve"> stop, the FLT moved from the yellow loading are, and ant work is carried out. |driver to move to Safe area before loading re commences.</w:t>
      </w:r>
    </w:p>
    <w:p w14:paraId="2A178281" w14:textId="77777777" w:rsidR="001D055A" w:rsidRPr="00056E45" w:rsidRDefault="001D055A" w:rsidP="001D055A">
      <w:pPr>
        <w:pStyle w:val="ListParagraph"/>
        <w:rPr>
          <w:sz w:val="24"/>
          <w:szCs w:val="24"/>
        </w:rPr>
      </w:pPr>
    </w:p>
    <w:p w14:paraId="06A95B12" w14:textId="0C75DA54" w:rsidR="001D055A" w:rsidRPr="00056E45" w:rsidRDefault="001D055A" w:rsidP="005329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E45">
        <w:rPr>
          <w:sz w:val="24"/>
          <w:szCs w:val="24"/>
        </w:rPr>
        <w:t xml:space="preserve">Once loading complete, </w:t>
      </w:r>
      <w:r w:rsidR="00912CCF" w:rsidRPr="00056E45">
        <w:rPr>
          <w:sz w:val="24"/>
          <w:szCs w:val="24"/>
        </w:rPr>
        <w:t>t</w:t>
      </w:r>
      <w:r w:rsidRPr="00056E45">
        <w:rPr>
          <w:sz w:val="24"/>
          <w:szCs w:val="24"/>
        </w:rPr>
        <w:t xml:space="preserve">he driver will return to the </w:t>
      </w:r>
      <w:r w:rsidR="00912CCF" w:rsidRPr="00056E45">
        <w:rPr>
          <w:sz w:val="24"/>
          <w:szCs w:val="24"/>
        </w:rPr>
        <w:t>lorry</w:t>
      </w:r>
      <w:r w:rsidRPr="00056E45">
        <w:rPr>
          <w:sz w:val="24"/>
          <w:szCs w:val="24"/>
        </w:rPr>
        <w:t xml:space="preserve"> to either adjust </w:t>
      </w:r>
      <w:r w:rsidR="00912CCF" w:rsidRPr="00056E45">
        <w:rPr>
          <w:sz w:val="24"/>
          <w:szCs w:val="24"/>
        </w:rPr>
        <w:t>curtains</w:t>
      </w:r>
      <w:r w:rsidRPr="00056E45">
        <w:rPr>
          <w:sz w:val="24"/>
          <w:szCs w:val="24"/>
        </w:rPr>
        <w:t>/panels, and then</w:t>
      </w:r>
      <w:r w:rsidR="008B52A4" w:rsidRPr="00056E45">
        <w:rPr>
          <w:sz w:val="24"/>
          <w:szCs w:val="24"/>
        </w:rPr>
        <w:t xml:space="preserve"> drive off to the strapping/</w:t>
      </w:r>
      <w:r w:rsidR="004B0136" w:rsidRPr="00056E45">
        <w:rPr>
          <w:sz w:val="24"/>
          <w:szCs w:val="24"/>
        </w:rPr>
        <w:t>sheeting</w:t>
      </w:r>
      <w:r w:rsidR="008B52A4" w:rsidRPr="00056E45">
        <w:rPr>
          <w:sz w:val="24"/>
          <w:szCs w:val="24"/>
        </w:rPr>
        <w:t xml:space="preserve"> are outside</w:t>
      </w:r>
      <w:r w:rsidR="004B0136" w:rsidRPr="00056E45">
        <w:rPr>
          <w:sz w:val="24"/>
          <w:szCs w:val="24"/>
        </w:rPr>
        <w:t>.</w:t>
      </w:r>
    </w:p>
    <w:p w14:paraId="7B2FD72A" w14:textId="77777777" w:rsidR="004B0136" w:rsidRPr="00056E45" w:rsidRDefault="004B0136" w:rsidP="004B0136">
      <w:pPr>
        <w:pStyle w:val="ListParagraph"/>
        <w:rPr>
          <w:sz w:val="24"/>
          <w:szCs w:val="24"/>
        </w:rPr>
      </w:pPr>
    </w:p>
    <w:p w14:paraId="183D1A8A" w14:textId="79CAF265" w:rsidR="004B0136" w:rsidRPr="00056E45" w:rsidRDefault="004B0136" w:rsidP="005329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E45">
        <w:rPr>
          <w:sz w:val="24"/>
          <w:szCs w:val="24"/>
        </w:rPr>
        <w:t xml:space="preserve">All collection </w:t>
      </w:r>
      <w:r w:rsidR="00697916" w:rsidRPr="00056E45">
        <w:rPr>
          <w:sz w:val="24"/>
          <w:szCs w:val="24"/>
        </w:rPr>
        <w:t xml:space="preserve">lorries will be </w:t>
      </w:r>
      <w:r w:rsidR="00347EDC" w:rsidRPr="00056E45">
        <w:rPr>
          <w:sz w:val="24"/>
          <w:szCs w:val="24"/>
        </w:rPr>
        <w:t>loaded</w:t>
      </w:r>
      <w:r w:rsidR="00697916" w:rsidRPr="00056E45">
        <w:rPr>
          <w:sz w:val="24"/>
          <w:szCs w:val="24"/>
        </w:rPr>
        <w:t xml:space="preserve"> in the outside area, with the same rules </w:t>
      </w:r>
      <w:r w:rsidR="004E3676" w:rsidRPr="00056E45">
        <w:rPr>
          <w:sz w:val="24"/>
          <w:szCs w:val="24"/>
        </w:rPr>
        <w:t>applying to</w:t>
      </w:r>
      <w:r w:rsidR="00854DC9" w:rsidRPr="00056E45">
        <w:rPr>
          <w:sz w:val="24"/>
          <w:szCs w:val="24"/>
        </w:rPr>
        <w:t xml:space="preserve"> the operation in </w:t>
      </w:r>
      <w:r w:rsidR="004E3676" w:rsidRPr="00056E45">
        <w:rPr>
          <w:sz w:val="24"/>
          <w:szCs w:val="24"/>
        </w:rPr>
        <w:t xml:space="preserve">respect that </w:t>
      </w:r>
      <w:r w:rsidR="00854DC9" w:rsidRPr="00056E45">
        <w:rPr>
          <w:sz w:val="24"/>
          <w:szCs w:val="24"/>
        </w:rPr>
        <w:t xml:space="preserve">no person is to be </w:t>
      </w:r>
      <w:proofErr w:type="gramStart"/>
      <w:r w:rsidR="00854DC9" w:rsidRPr="00056E45">
        <w:rPr>
          <w:sz w:val="24"/>
          <w:szCs w:val="24"/>
        </w:rPr>
        <w:t xml:space="preserve">in the </w:t>
      </w:r>
      <w:r w:rsidR="004E3676" w:rsidRPr="00056E45">
        <w:rPr>
          <w:sz w:val="24"/>
          <w:szCs w:val="24"/>
        </w:rPr>
        <w:t>area</w:t>
      </w:r>
      <w:r w:rsidR="00854DC9" w:rsidRPr="00056E45">
        <w:rPr>
          <w:sz w:val="24"/>
          <w:szCs w:val="24"/>
        </w:rPr>
        <w:t xml:space="preserve"> of</w:t>
      </w:r>
      <w:proofErr w:type="gramEnd"/>
      <w:r w:rsidR="00854DC9" w:rsidRPr="00056E45">
        <w:rPr>
          <w:sz w:val="24"/>
          <w:szCs w:val="24"/>
        </w:rPr>
        <w:t xml:space="preserve"> loading</w:t>
      </w:r>
      <w:r w:rsidR="008D4F7E" w:rsidRPr="00056E45">
        <w:rPr>
          <w:sz w:val="24"/>
          <w:szCs w:val="24"/>
        </w:rPr>
        <w:t xml:space="preserve"> and the Lorry driver Is to be I the safe area by the ticket </w:t>
      </w:r>
      <w:r w:rsidR="004E3676" w:rsidRPr="00056E45">
        <w:rPr>
          <w:sz w:val="24"/>
          <w:szCs w:val="24"/>
        </w:rPr>
        <w:t>office</w:t>
      </w:r>
      <w:r w:rsidR="008D4F7E" w:rsidRPr="00056E45">
        <w:rPr>
          <w:sz w:val="24"/>
          <w:szCs w:val="24"/>
        </w:rPr>
        <w:t xml:space="preserve"> at all times</w:t>
      </w:r>
      <w:r w:rsidR="00347EDC" w:rsidRPr="00056E45">
        <w:rPr>
          <w:sz w:val="24"/>
          <w:szCs w:val="24"/>
        </w:rPr>
        <w:t>.</w:t>
      </w:r>
    </w:p>
    <w:p w14:paraId="6723DF4F" w14:textId="77777777" w:rsidR="007065CB" w:rsidRPr="00056E45" w:rsidRDefault="007065CB" w:rsidP="007065CB">
      <w:pPr>
        <w:pStyle w:val="ListParagraph"/>
        <w:rPr>
          <w:sz w:val="24"/>
          <w:szCs w:val="24"/>
        </w:rPr>
      </w:pPr>
    </w:p>
    <w:p w14:paraId="4327C0FF" w14:textId="43DCE14B" w:rsidR="007065CB" w:rsidRPr="00056E45" w:rsidRDefault="007065CB" w:rsidP="005329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E45">
        <w:rPr>
          <w:sz w:val="24"/>
          <w:szCs w:val="24"/>
        </w:rPr>
        <w:t xml:space="preserve">Once loading is </w:t>
      </w:r>
      <w:r w:rsidR="00D54554" w:rsidRPr="00056E45">
        <w:rPr>
          <w:sz w:val="24"/>
          <w:szCs w:val="24"/>
        </w:rPr>
        <w:t>complete</w:t>
      </w:r>
      <w:r w:rsidRPr="00056E45">
        <w:rPr>
          <w:sz w:val="24"/>
          <w:szCs w:val="24"/>
        </w:rPr>
        <w:t xml:space="preserve">, the driver </w:t>
      </w:r>
      <w:r w:rsidR="00D54554" w:rsidRPr="00056E45">
        <w:rPr>
          <w:sz w:val="24"/>
          <w:szCs w:val="24"/>
        </w:rPr>
        <w:t>will collect</w:t>
      </w:r>
      <w:r w:rsidRPr="00056E45">
        <w:rPr>
          <w:sz w:val="24"/>
          <w:szCs w:val="24"/>
        </w:rPr>
        <w:t xml:space="preserve"> </w:t>
      </w:r>
      <w:r w:rsidR="00D54554" w:rsidRPr="00056E45">
        <w:rPr>
          <w:sz w:val="24"/>
          <w:szCs w:val="24"/>
        </w:rPr>
        <w:t xml:space="preserve">their </w:t>
      </w:r>
      <w:r w:rsidRPr="00056E45">
        <w:rPr>
          <w:sz w:val="24"/>
          <w:szCs w:val="24"/>
        </w:rPr>
        <w:t xml:space="preserve">ticket, </w:t>
      </w:r>
      <w:r w:rsidR="00D54554" w:rsidRPr="00056E45">
        <w:rPr>
          <w:sz w:val="24"/>
          <w:szCs w:val="24"/>
        </w:rPr>
        <w:t>ensure</w:t>
      </w:r>
      <w:r w:rsidRPr="00056E45">
        <w:rPr>
          <w:sz w:val="24"/>
          <w:szCs w:val="24"/>
        </w:rPr>
        <w:t xml:space="preserve"> </w:t>
      </w:r>
      <w:r w:rsidR="00D54554" w:rsidRPr="00056E45">
        <w:rPr>
          <w:sz w:val="24"/>
          <w:szCs w:val="24"/>
        </w:rPr>
        <w:t>that</w:t>
      </w:r>
      <w:r w:rsidRPr="00056E45">
        <w:rPr>
          <w:sz w:val="24"/>
          <w:szCs w:val="24"/>
        </w:rPr>
        <w:t xml:space="preserve"> load is </w:t>
      </w:r>
      <w:r w:rsidR="00D54554" w:rsidRPr="00056E45">
        <w:rPr>
          <w:sz w:val="24"/>
          <w:szCs w:val="24"/>
        </w:rPr>
        <w:t>secure and then move o</w:t>
      </w:r>
      <w:r w:rsidR="00BE7F03" w:rsidRPr="00056E45">
        <w:rPr>
          <w:sz w:val="24"/>
          <w:szCs w:val="24"/>
        </w:rPr>
        <w:t>ff site.</w:t>
      </w:r>
    </w:p>
    <w:p w14:paraId="411D5F50" w14:textId="77777777" w:rsidR="00BE7F03" w:rsidRPr="00056E45" w:rsidRDefault="00BE7F03" w:rsidP="00BE7F03">
      <w:pPr>
        <w:pStyle w:val="ListParagraph"/>
        <w:rPr>
          <w:sz w:val="24"/>
          <w:szCs w:val="24"/>
        </w:rPr>
      </w:pPr>
    </w:p>
    <w:p w14:paraId="169C2500" w14:textId="373D6C6C" w:rsidR="00BE7F03" w:rsidRPr="001A375C" w:rsidRDefault="00BE7F03" w:rsidP="00BE7F03">
      <w:pPr>
        <w:rPr>
          <w:b/>
          <w:bCs/>
          <w:sz w:val="24"/>
          <w:szCs w:val="24"/>
        </w:rPr>
      </w:pPr>
      <w:r w:rsidRPr="001A375C">
        <w:rPr>
          <w:b/>
          <w:bCs/>
          <w:sz w:val="24"/>
          <w:szCs w:val="24"/>
        </w:rPr>
        <w:t xml:space="preserve">The above is for the safety of all </w:t>
      </w:r>
      <w:r w:rsidR="00AC1DE0" w:rsidRPr="001A375C">
        <w:rPr>
          <w:b/>
          <w:bCs/>
          <w:sz w:val="24"/>
          <w:szCs w:val="24"/>
        </w:rPr>
        <w:t>personnel</w:t>
      </w:r>
      <w:r w:rsidRPr="001A375C">
        <w:rPr>
          <w:b/>
          <w:bCs/>
          <w:sz w:val="24"/>
          <w:szCs w:val="24"/>
        </w:rPr>
        <w:t xml:space="preserve">.  At no times is anyone to be </w:t>
      </w:r>
      <w:r w:rsidR="00AC1DE0" w:rsidRPr="001A375C">
        <w:rPr>
          <w:b/>
          <w:bCs/>
          <w:sz w:val="24"/>
          <w:szCs w:val="24"/>
        </w:rPr>
        <w:t>near the lorry when loading is taking place.</w:t>
      </w:r>
    </w:p>
    <w:p w14:paraId="0E8E82C1" w14:textId="1E906208" w:rsidR="00BF306B" w:rsidRPr="00056E45" w:rsidRDefault="00BF306B" w:rsidP="00BE7F03">
      <w:pPr>
        <w:rPr>
          <w:sz w:val="24"/>
          <w:szCs w:val="24"/>
        </w:rPr>
      </w:pPr>
      <w:r w:rsidRPr="00056E45">
        <w:rPr>
          <w:sz w:val="24"/>
          <w:szCs w:val="24"/>
        </w:rPr>
        <w:t>I have received and understand the above and will comply with the ins</w:t>
      </w:r>
      <w:r w:rsidR="00FD1A75" w:rsidRPr="00056E45">
        <w:rPr>
          <w:sz w:val="24"/>
          <w:szCs w:val="24"/>
        </w:rPr>
        <w:t>tructions.</w:t>
      </w:r>
    </w:p>
    <w:p w14:paraId="35E05751" w14:textId="77777777" w:rsidR="00FD1A75" w:rsidRPr="00056E45" w:rsidRDefault="00FD1A75" w:rsidP="00BE7F03">
      <w:pPr>
        <w:rPr>
          <w:sz w:val="24"/>
          <w:szCs w:val="24"/>
        </w:rPr>
      </w:pPr>
    </w:p>
    <w:p w14:paraId="589B14B7" w14:textId="277DAA72" w:rsidR="005329A9" w:rsidRDefault="00FD1A75">
      <w:r w:rsidRPr="00056E45">
        <w:rPr>
          <w:sz w:val="24"/>
          <w:szCs w:val="24"/>
        </w:rPr>
        <w:t>Name</w:t>
      </w:r>
      <w:r w:rsidRPr="00056E45">
        <w:rPr>
          <w:sz w:val="24"/>
          <w:szCs w:val="24"/>
        </w:rPr>
        <w:tab/>
      </w:r>
      <w:r w:rsidRPr="00056E45">
        <w:rPr>
          <w:sz w:val="24"/>
          <w:szCs w:val="24"/>
        </w:rPr>
        <w:tab/>
      </w:r>
      <w:r w:rsidRPr="00056E45">
        <w:rPr>
          <w:sz w:val="24"/>
          <w:szCs w:val="24"/>
        </w:rPr>
        <w:tab/>
      </w:r>
      <w:r w:rsidRPr="00056E45">
        <w:rPr>
          <w:sz w:val="24"/>
          <w:szCs w:val="24"/>
        </w:rPr>
        <w:tab/>
      </w:r>
      <w:r w:rsidRPr="00056E45">
        <w:rPr>
          <w:sz w:val="24"/>
          <w:szCs w:val="24"/>
        </w:rPr>
        <w:tab/>
        <w:t>Signed</w:t>
      </w:r>
      <w:r w:rsidRPr="00056E45">
        <w:rPr>
          <w:sz w:val="24"/>
          <w:szCs w:val="24"/>
        </w:rPr>
        <w:tab/>
      </w:r>
      <w:r w:rsidRPr="00056E45">
        <w:rPr>
          <w:sz w:val="24"/>
          <w:szCs w:val="24"/>
        </w:rPr>
        <w:tab/>
      </w:r>
      <w:r w:rsidRPr="00056E45">
        <w:rPr>
          <w:sz w:val="24"/>
          <w:szCs w:val="24"/>
        </w:rPr>
        <w:tab/>
      </w:r>
      <w:r w:rsidRPr="00056E45">
        <w:rPr>
          <w:sz w:val="24"/>
          <w:szCs w:val="24"/>
        </w:rPr>
        <w:tab/>
      </w:r>
      <w:r w:rsidRPr="00056E45">
        <w:rPr>
          <w:sz w:val="24"/>
          <w:szCs w:val="24"/>
        </w:rPr>
        <w:tab/>
        <w:t>Date</w:t>
      </w:r>
    </w:p>
    <w:sectPr w:rsidR="005329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28AC" w14:textId="77777777" w:rsidR="001915CF" w:rsidRDefault="001915CF" w:rsidP="005329A9">
      <w:pPr>
        <w:spacing w:after="0" w:line="240" w:lineRule="auto"/>
      </w:pPr>
      <w:r>
        <w:separator/>
      </w:r>
    </w:p>
  </w:endnote>
  <w:endnote w:type="continuationSeparator" w:id="0">
    <w:p w14:paraId="1A9AD332" w14:textId="77777777" w:rsidR="001915CF" w:rsidRDefault="001915CF" w:rsidP="0053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D6BF" w14:textId="77777777" w:rsidR="001915CF" w:rsidRDefault="001915CF" w:rsidP="005329A9">
      <w:pPr>
        <w:spacing w:after="0" w:line="240" w:lineRule="auto"/>
      </w:pPr>
      <w:r>
        <w:separator/>
      </w:r>
    </w:p>
  </w:footnote>
  <w:footnote w:type="continuationSeparator" w:id="0">
    <w:p w14:paraId="48740DD6" w14:textId="77777777" w:rsidR="001915CF" w:rsidRDefault="001915CF" w:rsidP="0053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DFE1" w14:textId="3D925E64" w:rsidR="005329A9" w:rsidRDefault="005329A9" w:rsidP="005329A9">
    <w:pPr>
      <w:pStyle w:val="Header"/>
      <w:jc w:val="right"/>
    </w:pPr>
    <w:r>
      <w:rPr>
        <w:noProof/>
      </w:rPr>
      <w:drawing>
        <wp:inline distT="0" distB="0" distL="0" distR="0" wp14:anchorId="11088471" wp14:editId="65E68114">
          <wp:extent cx="571501" cy="571500"/>
          <wp:effectExtent l="0" t="0" r="0" b="0"/>
          <wp:docPr id="2" name="Picture 1" descr="A white and green triangle with yellow stripes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1FECFB30-4060-443D-A31D-6E338789D0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and green triangle with yellow stripes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1FECFB30-4060-443D-A31D-6E338789D0B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219" cy="572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620EE"/>
    <w:multiLevelType w:val="hybridMultilevel"/>
    <w:tmpl w:val="5B065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1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A9"/>
    <w:rsid w:val="00056E45"/>
    <w:rsid w:val="001915CF"/>
    <w:rsid w:val="001A375C"/>
    <w:rsid w:val="001D055A"/>
    <w:rsid w:val="00347EDC"/>
    <w:rsid w:val="004B0136"/>
    <w:rsid w:val="004E3676"/>
    <w:rsid w:val="005329A9"/>
    <w:rsid w:val="00697916"/>
    <w:rsid w:val="007065CB"/>
    <w:rsid w:val="007433DF"/>
    <w:rsid w:val="00854DC9"/>
    <w:rsid w:val="008B52A4"/>
    <w:rsid w:val="008D4F7E"/>
    <w:rsid w:val="00912CCF"/>
    <w:rsid w:val="00AA1C72"/>
    <w:rsid w:val="00AC1DE0"/>
    <w:rsid w:val="00BE7F03"/>
    <w:rsid w:val="00BF306B"/>
    <w:rsid w:val="00C4223B"/>
    <w:rsid w:val="00D54554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CF783"/>
  <w15:chartTrackingRefBased/>
  <w15:docId w15:val="{BB25DC7B-0D0A-40DE-9DAA-E58B7750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9A9"/>
  </w:style>
  <w:style w:type="paragraph" w:styleId="Footer">
    <w:name w:val="footer"/>
    <w:basedOn w:val="Normal"/>
    <w:link w:val="FooterChar"/>
    <w:uiPriority w:val="99"/>
    <w:unhideWhenUsed/>
    <w:rsid w:val="00532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9A9"/>
  </w:style>
  <w:style w:type="paragraph" w:styleId="ListParagraph">
    <w:name w:val="List Paragraph"/>
    <w:basedOn w:val="Normal"/>
    <w:uiPriority w:val="34"/>
    <w:qFormat/>
    <w:rsid w:val="0053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Wraight</dc:creator>
  <cp:keywords/>
  <dc:description/>
  <cp:lastModifiedBy>Mark Wraight</cp:lastModifiedBy>
  <cp:revision>18</cp:revision>
  <dcterms:created xsi:type="dcterms:W3CDTF">2023-11-22T11:23:00Z</dcterms:created>
  <dcterms:modified xsi:type="dcterms:W3CDTF">2023-11-22T11:55:00Z</dcterms:modified>
</cp:coreProperties>
</file>